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EBB" w:rsidRDefault="004D7EBB" w:rsidP="004D7EBB">
      <w:pPr>
        <w:shd w:val="clear" w:color="auto" w:fill="FFFFFF"/>
        <w:spacing w:line="322" w:lineRule="exact"/>
        <w:ind w:left="5670" w:right="67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Приложение 2</w:t>
      </w:r>
    </w:p>
    <w:p w:rsidR="004D7EBB" w:rsidRDefault="004D7EBB" w:rsidP="004D7EBB">
      <w:pPr>
        <w:shd w:val="clear" w:color="auto" w:fill="FFFFFF"/>
        <w:spacing w:line="322" w:lineRule="exact"/>
        <w:ind w:left="5670" w:right="67"/>
        <w:rPr>
          <w:color w:val="000000"/>
          <w:spacing w:val="-1"/>
          <w:sz w:val="28"/>
          <w:szCs w:val="28"/>
        </w:rPr>
      </w:pPr>
    </w:p>
    <w:p w:rsidR="004D7EBB" w:rsidRDefault="004D7EBB" w:rsidP="004D7EBB">
      <w:pPr>
        <w:shd w:val="clear" w:color="auto" w:fill="FFFFFF"/>
        <w:spacing w:line="322" w:lineRule="exact"/>
        <w:ind w:left="5670" w:right="67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УТВЕРЖДЕНО</w:t>
      </w:r>
    </w:p>
    <w:p w:rsidR="004D7EBB" w:rsidRDefault="004D7EBB" w:rsidP="004D7EBB">
      <w:pPr>
        <w:shd w:val="clear" w:color="auto" w:fill="FFFFFF"/>
        <w:spacing w:line="322" w:lineRule="exact"/>
        <w:ind w:left="5670" w:right="-83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постановлением администрации</w:t>
      </w:r>
    </w:p>
    <w:p w:rsidR="004D7EBB" w:rsidRDefault="004D7EBB" w:rsidP="004D7EBB">
      <w:pPr>
        <w:shd w:val="clear" w:color="auto" w:fill="FFFFFF"/>
        <w:spacing w:line="322" w:lineRule="exact"/>
        <w:ind w:left="5670" w:right="-83"/>
      </w:pPr>
      <w:r>
        <w:rPr>
          <w:color w:val="000000"/>
          <w:spacing w:val="-2"/>
          <w:sz w:val="28"/>
          <w:szCs w:val="28"/>
        </w:rPr>
        <w:t>муници</w:t>
      </w:r>
      <w:r>
        <w:rPr>
          <w:color w:val="000000"/>
          <w:spacing w:val="-1"/>
          <w:sz w:val="28"/>
          <w:szCs w:val="28"/>
        </w:rPr>
        <w:t>пального образования</w:t>
      </w:r>
    </w:p>
    <w:p w:rsidR="004D7EBB" w:rsidRDefault="004D7EBB" w:rsidP="004D7EBB">
      <w:pPr>
        <w:shd w:val="clear" w:color="auto" w:fill="FFFFFF"/>
        <w:spacing w:line="322" w:lineRule="exact"/>
        <w:ind w:left="5670" w:right="-225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Славянский район</w:t>
      </w:r>
    </w:p>
    <w:p w:rsidR="004D7EBB" w:rsidRDefault="004D7EBB" w:rsidP="004D7EBB">
      <w:pPr>
        <w:shd w:val="clear" w:color="auto" w:fill="FFFFFF"/>
        <w:spacing w:line="322" w:lineRule="exact"/>
        <w:ind w:left="5670" w:right="-225"/>
      </w:pPr>
      <w:r>
        <w:rPr>
          <w:color w:val="000000"/>
          <w:spacing w:val="12"/>
          <w:sz w:val="28"/>
          <w:szCs w:val="28"/>
        </w:rPr>
        <w:t>от ________№ _______</w:t>
      </w:r>
    </w:p>
    <w:p w:rsidR="004D7EBB" w:rsidRPr="009C5C60" w:rsidRDefault="004D7EBB" w:rsidP="004D7EBB">
      <w:pPr>
        <w:shd w:val="clear" w:color="auto" w:fill="FFFFFF"/>
        <w:spacing w:before="317"/>
        <w:ind w:left="43"/>
        <w:jc w:val="center"/>
        <w:rPr>
          <w:b/>
        </w:rPr>
      </w:pPr>
      <w:r w:rsidRPr="009C5C60">
        <w:rPr>
          <w:b/>
          <w:color w:val="000000"/>
          <w:spacing w:val="-2"/>
          <w:sz w:val="28"/>
          <w:szCs w:val="28"/>
        </w:rPr>
        <w:t>ПОЛОЖЕНИЕ</w:t>
      </w:r>
    </w:p>
    <w:p w:rsidR="004D7EBB" w:rsidRPr="009C5C60" w:rsidRDefault="004D7EBB" w:rsidP="004D7EBB">
      <w:pPr>
        <w:jc w:val="center"/>
        <w:rPr>
          <w:b/>
          <w:color w:val="000000"/>
          <w:spacing w:val="-2"/>
          <w:sz w:val="28"/>
          <w:szCs w:val="28"/>
        </w:rPr>
      </w:pPr>
      <w:r w:rsidRPr="009C5C60">
        <w:rPr>
          <w:b/>
          <w:color w:val="000000"/>
          <w:spacing w:val="-2"/>
          <w:sz w:val="28"/>
          <w:szCs w:val="28"/>
        </w:rPr>
        <w:t xml:space="preserve">о межведомственной комиссии </w:t>
      </w:r>
    </w:p>
    <w:p w:rsidR="004D7EBB" w:rsidRPr="009C5C60" w:rsidRDefault="004D7EBB" w:rsidP="004D7EBB">
      <w:pPr>
        <w:jc w:val="center"/>
        <w:rPr>
          <w:b/>
          <w:sz w:val="28"/>
          <w:szCs w:val="28"/>
        </w:rPr>
      </w:pPr>
      <w:r w:rsidRPr="009C5C60">
        <w:rPr>
          <w:b/>
          <w:color w:val="000000"/>
          <w:spacing w:val="-2"/>
          <w:sz w:val="28"/>
          <w:szCs w:val="28"/>
        </w:rPr>
        <w:t xml:space="preserve">по </w:t>
      </w:r>
      <w:r w:rsidRPr="009C5C60">
        <w:rPr>
          <w:b/>
          <w:sz w:val="28"/>
          <w:szCs w:val="28"/>
        </w:rPr>
        <w:t>мобилизации дополнительных доходов</w:t>
      </w:r>
    </w:p>
    <w:p w:rsidR="004D7EBB" w:rsidRPr="009C5C60" w:rsidRDefault="004D7EBB" w:rsidP="004D7EBB">
      <w:pPr>
        <w:jc w:val="center"/>
        <w:rPr>
          <w:b/>
          <w:sz w:val="28"/>
          <w:szCs w:val="28"/>
        </w:rPr>
      </w:pPr>
      <w:r w:rsidRPr="009C5C60">
        <w:rPr>
          <w:b/>
          <w:sz w:val="28"/>
          <w:szCs w:val="28"/>
        </w:rPr>
        <w:t xml:space="preserve"> в консолидированный бюджет Краснодарского края </w:t>
      </w:r>
    </w:p>
    <w:p w:rsidR="004D7EBB" w:rsidRPr="009C5C60" w:rsidRDefault="004D7EBB" w:rsidP="004D7EBB">
      <w:pPr>
        <w:jc w:val="center"/>
        <w:rPr>
          <w:b/>
          <w:sz w:val="28"/>
          <w:szCs w:val="28"/>
        </w:rPr>
      </w:pPr>
      <w:r w:rsidRPr="009C5C60">
        <w:rPr>
          <w:b/>
          <w:sz w:val="28"/>
          <w:szCs w:val="28"/>
        </w:rPr>
        <w:t>по муниципальному образованию Славянский район</w:t>
      </w:r>
    </w:p>
    <w:p w:rsidR="004D7EBB" w:rsidRDefault="004D7EBB" w:rsidP="004D7EBB">
      <w:pPr>
        <w:shd w:val="clear" w:color="auto" w:fill="FFFFFF"/>
        <w:spacing w:line="322" w:lineRule="exact"/>
        <w:ind w:left="1142" w:right="998"/>
        <w:rPr>
          <w:color w:val="000000"/>
          <w:spacing w:val="-1"/>
          <w:sz w:val="28"/>
          <w:szCs w:val="28"/>
        </w:rPr>
      </w:pPr>
    </w:p>
    <w:p w:rsidR="004D7EBB" w:rsidRDefault="004D7EBB" w:rsidP="004D7E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A236EF">
        <w:rPr>
          <w:sz w:val="28"/>
          <w:szCs w:val="28"/>
        </w:rPr>
        <w:t>Межведомственная комиссия по мобилизации дополнительных дох</w:t>
      </w:r>
      <w:r w:rsidRPr="00A236EF">
        <w:rPr>
          <w:sz w:val="28"/>
          <w:szCs w:val="28"/>
        </w:rPr>
        <w:t>о</w:t>
      </w:r>
      <w:r w:rsidRPr="00A236EF">
        <w:rPr>
          <w:sz w:val="28"/>
          <w:szCs w:val="28"/>
        </w:rPr>
        <w:t>дов в консолидированный бюджет Краснодарского края по муниципальному</w:t>
      </w:r>
      <w:r>
        <w:rPr>
          <w:sz w:val="28"/>
          <w:szCs w:val="28"/>
        </w:rPr>
        <w:t xml:space="preserve"> </w:t>
      </w:r>
      <w:r w:rsidRPr="00A236EF">
        <w:rPr>
          <w:sz w:val="28"/>
          <w:szCs w:val="28"/>
        </w:rPr>
        <w:t xml:space="preserve">образованию Славянский район (далее - </w:t>
      </w:r>
      <w:r>
        <w:rPr>
          <w:sz w:val="28"/>
          <w:szCs w:val="28"/>
        </w:rPr>
        <w:t>М</w:t>
      </w:r>
      <w:r w:rsidRPr="00A236EF">
        <w:rPr>
          <w:sz w:val="28"/>
          <w:szCs w:val="28"/>
        </w:rPr>
        <w:t>ежведомственная комиссия) является коллегиальным совещательным органом, обеспечивающим взаимодействие а</w:t>
      </w:r>
      <w:r w:rsidRPr="00A236EF">
        <w:rPr>
          <w:sz w:val="28"/>
          <w:szCs w:val="28"/>
        </w:rPr>
        <w:t>д</w:t>
      </w:r>
      <w:r w:rsidRPr="00A236EF">
        <w:rPr>
          <w:sz w:val="28"/>
          <w:szCs w:val="28"/>
        </w:rPr>
        <w:t xml:space="preserve">министрации муниципального образования </w:t>
      </w:r>
      <w:r>
        <w:rPr>
          <w:sz w:val="28"/>
          <w:szCs w:val="28"/>
        </w:rPr>
        <w:t>Славянский район</w:t>
      </w:r>
      <w:r w:rsidRPr="00A236EF">
        <w:rPr>
          <w:sz w:val="28"/>
          <w:szCs w:val="28"/>
        </w:rPr>
        <w:t xml:space="preserve"> с территориал</w:t>
      </w:r>
      <w:r w:rsidRPr="00A236EF">
        <w:rPr>
          <w:sz w:val="28"/>
          <w:szCs w:val="28"/>
        </w:rPr>
        <w:t>ь</w:t>
      </w:r>
      <w:r w:rsidRPr="00A236EF">
        <w:rPr>
          <w:sz w:val="28"/>
          <w:szCs w:val="28"/>
        </w:rPr>
        <w:t>ными органами Федеральной налоговой службы, Федеральной службы суде</w:t>
      </w:r>
      <w:r w:rsidRPr="00A236EF">
        <w:rPr>
          <w:sz w:val="28"/>
          <w:szCs w:val="28"/>
        </w:rPr>
        <w:t>б</w:t>
      </w:r>
      <w:r w:rsidRPr="00A236EF">
        <w:rPr>
          <w:sz w:val="28"/>
          <w:szCs w:val="28"/>
        </w:rPr>
        <w:t>ных приставов, организациями, индивидуальными предпринимателями и физ</w:t>
      </w:r>
      <w:r w:rsidRPr="00A236EF">
        <w:rPr>
          <w:sz w:val="28"/>
          <w:szCs w:val="28"/>
        </w:rPr>
        <w:t>и</w:t>
      </w:r>
      <w:r w:rsidRPr="00A236EF">
        <w:rPr>
          <w:sz w:val="28"/>
          <w:szCs w:val="28"/>
        </w:rPr>
        <w:t xml:space="preserve">ческими лицами муниципального образования </w:t>
      </w:r>
      <w:r>
        <w:rPr>
          <w:sz w:val="28"/>
          <w:szCs w:val="28"/>
        </w:rPr>
        <w:t>Славянский район</w:t>
      </w:r>
      <w:r w:rsidRPr="00A236EF">
        <w:rPr>
          <w:sz w:val="28"/>
          <w:szCs w:val="28"/>
        </w:rPr>
        <w:t xml:space="preserve"> по реализ</w:t>
      </w:r>
      <w:r w:rsidRPr="00A236EF">
        <w:rPr>
          <w:sz w:val="28"/>
          <w:szCs w:val="28"/>
        </w:rPr>
        <w:t>а</w:t>
      </w:r>
      <w:r w:rsidRPr="00A236EF">
        <w:rPr>
          <w:sz w:val="28"/>
          <w:szCs w:val="28"/>
        </w:rPr>
        <w:t>ции мероприятий, направленных на исполнение бюджетных назначений, мобилизацию дополн</w:t>
      </w:r>
      <w:r w:rsidRPr="00A236EF">
        <w:rPr>
          <w:sz w:val="28"/>
          <w:szCs w:val="28"/>
        </w:rPr>
        <w:t>и</w:t>
      </w:r>
      <w:r w:rsidRPr="00A236EF">
        <w:rPr>
          <w:sz w:val="28"/>
          <w:szCs w:val="28"/>
        </w:rPr>
        <w:t>тельных</w:t>
      </w:r>
      <w:proofErr w:type="gramEnd"/>
      <w:r w:rsidRPr="00A236EF">
        <w:rPr>
          <w:sz w:val="28"/>
          <w:szCs w:val="28"/>
        </w:rPr>
        <w:t xml:space="preserve"> доходов.</w:t>
      </w:r>
    </w:p>
    <w:p w:rsidR="004D7EBB" w:rsidRDefault="004D7EBB" w:rsidP="004D7EBB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2. </w:t>
      </w:r>
      <w:r w:rsidRPr="00A236EF">
        <w:rPr>
          <w:sz w:val="28"/>
          <w:szCs w:val="28"/>
        </w:rPr>
        <w:t>Межведомственная</w:t>
      </w:r>
      <w:r>
        <w:rPr>
          <w:color w:val="000000"/>
          <w:spacing w:val="2"/>
          <w:sz w:val="28"/>
          <w:szCs w:val="28"/>
        </w:rPr>
        <w:t xml:space="preserve"> комиссия в своей деятельности руководствуется действующим за</w:t>
      </w:r>
      <w:r>
        <w:rPr>
          <w:color w:val="000000"/>
          <w:sz w:val="28"/>
          <w:szCs w:val="28"/>
        </w:rPr>
        <w:t>конодательством Российской Федерации, постановлениями Правительства Российской Федерации, постановлениями и распоряжениями главы администрации (губернатора) Краснодарского края и главы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ного образования Славянский район, а также настоящим Положением.</w:t>
      </w:r>
    </w:p>
    <w:p w:rsidR="004D7EBB" w:rsidRPr="00D63D99" w:rsidRDefault="004D7EBB" w:rsidP="004D7EBB">
      <w:pPr>
        <w:shd w:val="clear" w:color="auto" w:fill="FFFFFF"/>
        <w:tabs>
          <w:tab w:val="left" w:pos="0"/>
        </w:tabs>
        <w:spacing w:line="322" w:lineRule="exact"/>
        <w:jc w:val="both"/>
        <w:rPr>
          <w:color w:val="000000"/>
          <w:spacing w:val="-14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Состав </w:t>
      </w:r>
      <w:r w:rsidRPr="00A236EF">
        <w:rPr>
          <w:sz w:val="28"/>
          <w:szCs w:val="28"/>
        </w:rPr>
        <w:t>Межведомственн</w:t>
      </w:r>
      <w:r>
        <w:rPr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комиссии утверждается постановлением главы муниципального образования Славянский район.</w:t>
      </w:r>
    </w:p>
    <w:p w:rsidR="004D7EBB" w:rsidRDefault="004D7EBB" w:rsidP="004D7EBB">
      <w:pPr>
        <w:shd w:val="clear" w:color="auto" w:fill="FFFFFF"/>
        <w:tabs>
          <w:tab w:val="left" w:pos="0"/>
        </w:tabs>
        <w:spacing w:before="5" w:line="322" w:lineRule="exact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4. Заседания </w:t>
      </w:r>
      <w:r w:rsidRPr="00A236EF">
        <w:rPr>
          <w:sz w:val="28"/>
          <w:szCs w:val="28"/>
        </w:rPr>
        <w:t>Межведомственн</w:t>
      </w:r>
      <w:r>
        <w:rPr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комиссии проводятся по мере необх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димости, но не реже </w:t>
      </w:r>
      <w:r>
        <w:rPr>
          <w:color w:val="000000"/>
          <w:spacing w:val="-1"/>
          <w:sz w:val="28"/>
          <w:szCs w:val="28"/>
        </w:rPr>
        <w:t>одного раза в месяц.</w:t>
      </w:r>
    </w:p>
    <w:p w:rsidR="004D7EBB" w:rsidRDefault="004D7EBB" w:rsidP="004D7EBB">
      <w:pPr>
        <w:shd w:val="clear" w:color="auto" w:fill="FFFFFF"/>
        <w:spacing w:line="322" w:lineRule="exact"/>
        <w:ind w:left="1094" w:hanging="38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Основными задачами </w:t>
      </w:r>
      <w:r w:rsidRPr="00A236EF">
        <w:rPr>
          <w:sz w:val="28"/>
          <w:szCs w:val="28"/>
        </w:rPr>
        <w:t>Межведомственн</w:t>
      </w:r>
      <w:r>
        <w:rPr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комиссии являются:</w:t>
      </w:r>
    </w:p>
    <w:p w:rsidR="004D7EBB" w:rsidRDefault="004D7EBB" w:rsidP="004D7EBB">
      <w:pPr>
        <w:shd w:val="clear" w:color="auto" w:fill="FFFFFF"/>
        <w:spacing w:line="322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5.1. </w:t>
      </w:r>
      <w:r w:rsidRPr="00D63D99">
        <w:rPr>
          <w:sz w:val="28"/>
          <w:szCs w:val="28"/>
        </w:rPr>
        <w:t xml:space="preserve">Обеспечение согласованных действий отраслевых, функциональных и территориальных органов администрации муниципального образования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вянский район</w:t>
      </w:r>
      <w:r w:rsidRPr="00D63D99">
        <w:rPr>
          <w:sz w:val="28"/>
          <w:szCs w:val="28"/>
        </w:rPr>
        <w:t xml:space="preserve"> с территориальными органами Федеральной налоговой службы, Федеральной службы судебных приставов, организациями, индивидуальными предпринимателями и физическими лицами муниципального образования </w:t>
      </w:r>
      <w:r>
        <w:rPr>
          <w:sz w:val="28"/>
          <w:szCs w:val="28"/>
        </w:rPr>
        <w:t>Славянский район</w:t>
      </w:r>
      <w:r w:rsidRPr="00D63D99">
        <w:rPr>
          <w:sz w:val="28"/>
          <w:szCs w:val="28"/>
        </w:rPr>
        <w:t xml:space="preserve"> по о</w:t>
      </w:r>
      <w:r w:rsidRPr="00D63D99">
        <w:rPr>
          <w:sz w:val="28"/>
          <w:szCs w:val="28"/>
        </w:rPr>
        <w:t>с</w:t>
      </w:r>
      <w:r w:rsidRPr="00D63D99">
        <w:rPr>
          <w:sz w:val="28"/>
          <w:szCs w:val="28"/>
        </w:rPr>
        <w:t>новным направлениям деятельности Межведомственной комиссии.</w:t>
      </w:r>
    </w:p>
    <w:p w:rsidR="004D7EBB" w:rsidRDefault="004D7EBB" w:rsidP="004D7EBB">
      <w:pPr>
        <w:shd w:val="clear" w:color="auto" w:fill="FFFFFF"/>
        <w:spacing w:line="322" w:lineRule="exact"/>
        <w:ind w:left="1094" w:hanging="385"/>
        <w:rPr>
          <w:color w:val="000000"/>
          <w:sz w:val="28"/>
          <w:szCs w:val="28"/>
        </w:rPr>
      </w:pPr>
      <w:r w:rsidRPr="00D63D99">
        <w:rPr>
          <w:sz w:val="28"/>
          <w:szCs w:val="28"/>
        </w:rPr>
        <w:t>6</w:t>
      </w:r>
      <w:r>
        <w:t xml:space="preserve">. </w:t>
      </w:r>
      <w:r>
        <w:rPr>
          <w:color w:val="000000"/>
          <w:sz w:val="28"/>
          <w:szCs w:val="28"/>
        </w:rPr>
        <w:t xml:space="preserve">Основными направлениями </w:t>
      </w:r>
      <w:r w:rsidRPr="00A236EF">
        <w:rPr>
          <w:sz w:val="28"/>
          <w:szCs w:val="28"/>
        </w:rPr>
        <w:t>Межведомственн</w:t>
      </w:r>
      <w:r>
        <w:rPr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комиссии являются:</w:t>
      </w:r>
    </w:p>
    <w:p w:rsidR="004D7EBB" w:rsidRPr="00FB1185" w:rsidRDefault="004D7EBB" w:rsidP="004D7EBB">
      <w:pPr>
        <w:shd w:val="clear" w:color="auto" w:fill="FFFFFF"/>
        <w:spacing w:line="322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 Рассмотрение проблем текущей экономической ситуации в 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>пальном образовании Славянский район;</w:t>
      </w:r>
    </w:p>
    <w:p w:rsidR="004D7EBB" w:rsidRDefault="004D7EBB" w:rsidP="004D7EBB">
      <w:pPr>
        <w:shd w:val="clear" w:color="auto" w:fill="FFFFFF"/>
        <w:tabs>
          <w:tab w:val="left" w:pos="0"/>
        </w:tabs>
        <w:spacing w:line="322" w:lineRule="exact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lastRenderedPageBreak/>
        <w:t>6.2. Рассмотрение программ (мероприятий), направленных на стабили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цию ситуации в различных отраслях (сферах) экономики муниципального об</w:t>
      </w:r>
      <w:r>
        <w:rPr>
          <w:color w:val="000000"/>
          <w:spacing w:val="2"/>
          <w:sz w:val="28"/>
          <w:szCs w:val="28"/>
        </w:rPr>
        <w:t>р</w:t>
      </w:r>
      <w:r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>зования Славянский район;</w:t>
      </w:r>
    </w:p>
    <w:p w:rsidR="004D7EBB" w:rsidRDefault="004D7EBB" w:rsidP="004D7EBB">
      <w:pPr>
        <w:shd w:val="clear" w:color="auto" w:fill="FFFFFF"/>
        <w:tabs>
          <w:tab w:val="left" w:pos="1579"/>
        </w:tabs>
        <w:spacing w:line="322" w:lineRule="exact"/>
        <w:ind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6.3. Рассмотрение вопросов по изысканию резервов в отраслях хозя</w:t>
      </w:r>
      <w:r>
        <w:rPr>
          <w:color w:val="000000"/>
          <w:spacing w:val="1"/>
          <w:sz w:val="28"/>
          <w:szCs w:val="28"/>
        </w:rPr>
        <w:t>й</w:t>
      </w:r>
      <w:r>
        <w:rPr>
          <w:color w:val="000000"/>
          <w:spacing w:val="-1"/>
          <w:sz w:val="28"/>
          <w:szCs w:val="28"/>
        </w:rPr>
        <w:t>ственного комплекса;</w:t>
      </w:r>
    </w:p>
    <w:p w:rsidR="004D7EBB" w:rsidRDefault="004D7EBB" w:rsidP="004D7EBB">
      <w:pPr>
        <w:shd w:val="clear" w:color="auto" w:fill="FFFFFF"/>
        <w:tabs>
          <w:tab w:val="left" w:pos="1579"/>
        </w:tabs>
        <w:spacing w:line="322" w:lineRule="exact"/>
        <w:ind w:firstLine="709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6.4. Разработка мер по улучшению наполнения доходной части консол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 xml:space="preserve">дированного бюджета Краснодарского края </w:t>
      </w:r>
      <w:r>
        <w:rPr>
          <w:color w:val="000000"/>
          <w:sz w:val="28"/>
          <w:szCs w:val="28"/>
        </w:rPr>
        <w:t xml:space="preserve">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их реализацией;</w:t>
      </w:r>
    </w:p>
    <w:p w:rsidR="004D7EBB" w:rsidRPr="0071504B" w:rsidRDefault="004D7EBB" w:rsidP="004D7EBB">
      <w:pPr>
        <w:shd w:val="clear" w:color="auto" w:fill="FFFFFF"/>
        <w:tabs>
          <w:tab w:val="left" w:pos="1579"/>
        </w:tabs>
        <w:spacing w:line="322" w:lineRule="exact"/>
        <w:ind w:firstLine="709"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71504B">
        <w:rPr>
          <w:sz w:val="28"/>
          <w:szCs w:val="28"/>
        </w:rPr>
        <w:t>Выявление причин неплатежей крупных налогоплательщиков мун</w:t>
      </w:r>
      <w:r w:rsidRPr="0071504B">
        <w:rPr>
          <w:sz w:val="28"/>
          <w:szCs w:val="28"/>
        </w:rPr>
        <w:t>и</w:t>
      </w:r>
      <w:r w:rsidRPr="0071504B">
        <w:rPr>
          <w:sz w:val="28"/>
          <w:szCs w:val="28"/>
        </w:rPr>
        <w:t xml:space="preserve">ципального образования </w:t>
      </w:r>
      <w:r>
        <w:rPr>
          <w:sz w:val="28"/>
          <w:szCs w:val="28"/>
        </w:rPr>
        <w:t>Славянский район</w:t>
      </w:r>
      <w:r w:rsidRPr="0071504B">
        <w:rPr>
          <w:sz w:val="28"/>
          <w:szCs w:val="28"/>
        </w:rPr>
        <w:t xml:space="preserve"> в бюджетную систему Российской Федерации и оценка полноты принимаемых их руководством и учредителями мер по ликвидации имеющейся задолженности</w:t>
      </w:r>
      <w:r w:rsidRPr="0071504B">
        <w:rPr>
          <w:color w:val="000000"/>
          <w:spacing w:val="-1"/>
          <w:sz w:val="28"/>
          <w:szCs w:val="28"/>
        </w:rPr>
        <w:t>;</w:t>
      </w:r>
    </w:p>
    <w:p w:rsidR="004D7EBB" w:rsidRDefault="004D7EBB" w:rsidP="004D7EBB">
      <w:pPr>
        <w:shd w:val="clear" w:color="auto" w:fill="FFFFFF"/>
        <w:tabs>
          <w:tab w:val="left" w:pos="1670"/>
        </w:tabs>
        <w:spacing w:line="322" w:lineRule="exact"/>
        <w:ind w:left="53" w:firstLine="709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6.6. Разработка мер по снижению недоимки и обеспечению взимания </w:t>
      </w:r>
      <w:r>
        <w:rPr>
          <w:color w:val="000000"/>
          <w:spacing w:val="7"/>
          <w:sz w:val="28"/>
          <w:szCs w:val="28"/>
        </w:rPr>
        <w:t xml:space="preserve">налогов и других обязательных платежей в полном объеме, предложений по </w:t>
      </w:r>
      <w:r>
        <w:rPr>
          <w:color w:val="000000"/>
          <w:spacing w:val="1"/>
          <w:sz w:val="28"/>
          <w:szCs w:val="28"/>
        </w:rPr>
        <w:t xml:space="preserve">увеличению налоговых поступлений и </w:t>
      </w:r>
      <w:proofErr w:type="gramStart"/>
      <w:r>
        <w:rPr>
          <w:color w:val="000000"/>
          <w:spacing w:val="1"/>
          <w:sz w:val="28"/>
          <w:szCs w:val="28"/>
        </w:rPr>
        <w:t>контроль за</w:t>
      </w:r>
      <w:proofErr w:type="gramEnd"/>
      <w:r>
        <w:rPr>
          <w:color w:val="000000"/>
          <w:spacing w:val="1"/>
          <w:sz w:val="28"/>
          <w:szCs w:val="28"/>
        </w:rPr>
        <w:t xml:space="preserve"> их реализацией;</w:t>
      </w:r>
    </w:p>
    <w:p w:rsidR="004D7EBB" w:rsidRDefault="004D7EBB" w:rsidP="004D7EBB">
      <w:pPr>
        <w:shd w:val="clear" w:color="auto" w:fill="FFFFFF"/>
        <w:tabs>
          <w:tab w:val="left" w:pos="1771"/>
        </w:tabs>
        <w:spacing w:before="5" w:line="322" w:lineRule="exact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6.7. Рассмотрение и внесение предложений по комплексу мер возде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3"/>
          <w:sz w:val="28"/>
          <w:szCs w:val="28"/>
        </w:rPr>
        <w:t xml:space="preserve">ствия на хозяйствующие субъекты, которые по сообщениям соответствующих </w:t>
      </w:r>
      <w:r>
        <w:rPr>
          <w:color w:val="000000"/>
          <w:spacing w:val="7"/>
          <w:sz w:val="28"/>
          <w:szCs w:val="28"/>
        </w:rPr>
        <w:t xml:space="preserve">федеральных структур имеют признаки умышленного или преднамеренного </w:t>
      </w:r>
      <w:r>
        <w:rPr>
          <w:color w:val="000000"/>
          <w:spacing w:val="-2"/>
          <w:sz w:val="28"/>
          <w:szCs w:val="28"/>
        </w:rPr>
        <w:t>банкротства, а также осуществляющих финансово- хозяйственную деятельность с убытками;</w:t>
      </w:r>
    </w:p>
    <w:p w:rsidR="004D7EBB" w:rsidRDefault="004D7EBB" w:rsidP="004D7EBB">
      <w:pPr>
        <w:shd w:val="clear" w:color="auto" w:fill="FFFFFF"/>
        <w:spacing w:line="322" w:lineRule="exact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7. Для реализации основных задач Межведомственная комиссия выпо</w:t>
      </w:r>
      <w:r>
        <w:rPr>
          <w:color w:val="000000"/>
          <w:spacing w:val="1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няет следующие функции:</w:t>
      </w:r>
    </w:p>
    <w:p w:rsidR="004D7EBB" w:rsidRDefault="004D7EBB" w:rsidP="004D7EBB">
      <w:pPr>
        <w:shd w:val="clear" w:color="auto" w:fill="FFFFFF"/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</w:t>
      </w:r>
      <w:r>
        <w:rPr>
          <w:sz w:val="28"/>
          <w:szCs w:val="28"/>
        </w:rPr>
        <w:tab/>
      </w:r>
      <w:r w:rsidRPr="0071504B">
        <w:rPr>
          <w:sz w:val="28"/>
          <w:szCs w:val="28"/>
        </w:rPr>
        <w:t xml:space="preserve">Заслушивает представителей отраслевых, функциональных и территориальных органов администрации муниципального образования </w:t>
      </w:r>
      <w:r>
        <w:rPr>
          <w:sz w:val="28"/>
          <w:szCs w:val="28"/>
        </w:rPr>
        <w:t>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  <w:r w:rsidRPr="0071504B">
        <w:rPr>
          <w:sz w:val="28"/>
          <w:szCs w:val="28"/>
        </w:rPr>
        <w:t>, территориальных органов Федеральной налоговой службы, Фед</w:t>
      </w:r>
      <w:r w:rsidRPr="0071504B">
        <w:rPr>
          <w:sz w:val="28"/>
          <w:szCs w:val="28"/>
        </w:rPr>
        <w:t>е</w:t>
      </w:r>
      <w:r w:rsidRPr="0071504B">
        <w:rPr>
          <w:sz w:val="28"/>
          <w:szCs w:val="28"/>
        </w:rPr>
        <w:t>ральной службы судебных приставов с информацией по основным направлен</w:t>
      </w:r>
      <w:r w:rsidRPr="0071504B">
        <w:rPr>
          <w:sz w:val="28"/>
          <w:szCs w:val="28"/>
        </w:rPr>
        <w:t>и</w:t>
      </w:r>
      <w:r w:rsidRPr="0071504B">
        <w:rPr>
          <w:sz w:val="28"/>
          <w:szCs w:val="28"/>
        </w:rPr>
        <w:t>ям деятельности Межведомственной Комиссии</w:t>
      </w:r>
      <w:r>
        <w:rPr>
          <w:sz w:val="28"/>
          <w:szCs w:val="28"/>
        </w:rPr>
        <w:t>;</w:t>
      </w:r>
    </w:p>
    <w:p w:rsidR="004D7EBB" w:rsidRPr="0071504B" w:rsidRDefault="004D7EBB" w:rsidP="004D7EB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71504B">
        <w:rPr>
          <w:sz w:val="28"/>
          <w:szCs w:val="28"/>
        </w:rPr>
        <w:t>Заслушивает руководителей (представителей) организаций, индив</w:t>
      </w:r>
      <w:r w:rsidRPr="0071504B">
        <w:rPr>
          <w:sz w:val="28"/>
          <w:szCs w:val="28"/>
        </w:rPr>
        <w:t>и</w:t>
      </w:r>
      <w:r w:rsidRPr="0071504B">
        <w:rPr>
          <w:sz w:val="28"/>
          <w:szCs w:val="28"/>
        </w:rPr>
        <w:t xml:space="preserve">дуальных предпринимателей и физических лиц муниципального образования </w:t>
      </w:r>
      <w:r>
        <w:rPr>
          <w:sz w:val="28"/>
          <w:szCs w:val="28"/>
        </w:rPr>
        <w:t>Славянский район</w:t>
      </w:r>
      <w:r w:rsidRPr="0071504B">
        <w:rPr>
          <w:sz w:val="28"/>
          <w:szCs w:val="28"/>
        </w:rPr>
        <w:t xml:space="preserve"> по основным направлениям деятельности Межведомстве</w:t>
      </w:r>
      <w:r w:rsidRPr="0071504B">
        <w:rPr>
          <w:sz w:val="28"/>
          <w:szCs w:val="28"/>
        </w:rPr>
        <w:t>н</w:t>
      </w:r>
      <w:r w:rsidRPr="0071504B">
        <w:rPr>
          <w:sz w:val="28"/>
          <w:szCs w:val="28"/>
        </w:rPr>
        <w:t xml:space="preserve">ной </w:t>
      </w:r>
      <w:r>
        <w:rPr>
          <w:sz w:val="28"/>
          <w:szCs w:val="28"/>
        </w:rPr>
        <w:t>к</w:t>
      </w:r>
      <w:r w:rsidRPr="0071504B">
        <w:rPr>
          <w:sz w:val="28"/>
          <w:szCs w:val="28"/>
        </w:rPr>
        <w:t>омиссии.</w:t>
      </w:r>
    </w:p>
    <w:p w:rsidR="004D7EBB" w:rsidRDefault="004D7EBB" w:rsidP="004D7EB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  <w:r w:rsidRPr="00C60245">
        <w:rPr>
          <w:sz w:val="28"/>
          <w:szCs w:val="28"/>
        </w:rPr>
        <w:t>7.3.</w:t>
      </w:r>
      <w:r>
        <w:t xml:space="preserve"> </w:t>
      </w:r>
      <w:r w:rsidRPr="0071504B">
        <w:rPr>
          <w:sz w:val="28"/>
          <w:szCs w:val="28"/>
        </w:rPr>
        <w:t>Разрабатывает мероприятия по основным направлениям деятельн</w:t>
      </w:r>
      <w:r>
        <w:rPr>
          <w:sz w:val="28"/>
          <w:szCs w:val="28"/>
        </w:rPr>
        <w:t>ости Межведомственной комиссии.</w:t>
      </w:r>
    </w:p>
    <w:p w:rsidR="004D7EBB" w:rsidRDefault="004D7EBB" w:rsidP="004D7EB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7.4. Конт</w:t>
      </w:r>
      <w:r w:rsidRPr="0071504B">
        <w:rPr>
          <w:sz w:val="28"/>
          <w:szCs w:val="28"/>
        </w:rPr>
        <w:t>ролирует исполнение поручений Меж</w:t>
      </w:r>
      <w:r>
        <w:rPr>
          <w:sz w:val="28"/>
          <w:szCs w:val="28"/>
        </w:rPr>
        <w:t>ведомственной комиссии.</w:t>
      </w:r>
    </w:p>
    <w:p w:rsidR="004D7EBB" w:rsidRPr="0071504B" w:rsidRDefault="004D7EBB" w:rsidP="004D7EBB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7</w:t>
      </w:r>
      <w:r w:rsidRPr="0071504B">
        <w:rPr>
          <w:sz w:val="28"/>
          <w:szCs w:val="28"/>
        </w:rPr>
        <w:t>.5. В пределах своей компетенции рассматривает другие вопросы в соо</w:t>
      </w:r>
      <w:r w:rsidRPr="0071504B">
        <w:rPr>
          <w:sz w:val="28"/>
          <w:szCs w:val="28"/>
        </w:rPr>
        <w:t>т</w:t>
      </w:r>
      <w:r w:rsidRPr="0071504B">
        <w:rPr>
          <w:sz w:val="28"/>
          <w:szCs w:val="28"/>
        </w:rPr>
        <w:t>ветствии с основными направлениями деятельности Межведомственной коми</w:t>
      </w:r>
      <w:r w:rsidRPr="0071504B">
        <w:rPr>
          <w:sz w:val="28"/>
          <w:szCs w:val="28"/>
        </w:rPr>
        <w:t>с</w:t>
      </w:r>
      <w:r w:rsidRPr="0071504B">
        <w:rPr>
          <w:sz w:val="28"/>
          <w:szCs w:val="28"/>
        </w:rPr>
        <w:t>сии.</w:t>
      </w:r>
    </w:p>
    <w:p w:rsidR="004D7EBB" w:rsidRDefault="004D7EBB" w:rsidP="004D7EBB">
      <w:pPr>
        <w:shd w:val="clear" w:color="auto" w:fill="FFFFFF"/>
        <w:tabs>
          <w:tab w:val="left" w:pos="0"/>
        </w:tabs>
        <w:ind w:left="19" w:firstLine="6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71504B">
        <w:rPr>
          <w:sz w:val="28"/>
          <w:szCs w:val="28"/>
        </w:rPr>
        <w:t>Межведомственная комиссия при выполнении возложенных на нее з</w:t>
      </w:r>
      <w:r w:rsidRPr="0071504B">
        <w:rPr>
          <w:sz w:val="28"/>
          <w:szCs w:val="28"/>
        </w:rPr>
        <w:t>а</w:t>
      </w:r>
      <w:r>
        <w:rPr>
          <w:sz w:val="28"/>
          <w:szCs w:val="28"/>
        </w:rPr>
        <w:t>дач имеет право:</w:t>
      </w:r>
    </w:p>
    <w:p w:rsidR="004D7EBB" w:rsidRDefault="004D7EBB" w:rsidP="004D7EBB">
      <w:pPr>
        <w:shd w:val="clear" w:color="auto" w:fill="FFFFFF"/>
        <w:tabs>
          <w:tab w:val="left" w:pos="0"/>
        </w:tabs>
        <w:ind w:left="19" w:firstLine="69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1504B">
        <w:rPr>
          <w:sz w:val="28"/>
          <w:szCs w:val="28"/>
        </w:rPr>
        <w:t>.1. Рассматривать на своих заседаниях вопросы, входящие в ее комп</w:t>
      </w:r>
      <w:r w:rsidRPr="0071504B">
        <w:rPr>
          <w:sz w:val="28"/>
          <w:szCs w:val="28"/>
        </w:rPr>
        <w:t>е</w:t>
      </w:r>
      <w:r>
        <w:rPr>
          <w:sz w:val="28"/>
          <w:szCs w:val="28"/>
        </w:rPr>
        <w:t>тенцию.</w:t>
      </w:r>
    </w:p>
    <w:p w:rsidR="004D7EBB" w:rsidRDefault="004D7EBB" w:rsidP="004D7EBB">
      <w:pPr>
        <w:shd w:val="clear" w:color="auto" w:fill="FFFFFF"/>
        <w:tabs>
          <w:tab w:val="left" w:pos="0"/>
        </w:tabs>
        <w:ind w:left="19" w:firstLine="69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1504B">
        <w:rPr>
          <w:sz w:val="28"/>
          <w:szCs w:val="28"/>
        </w:rPr>
        <w:t>.2. Запрашивать необходимые для работы материалы и информацию с учетом соблюдения норм законодательства о коммерческой и налоговой тайне.</w:t>
      </w:r>
    </w:p>
    <w:p w:rsidR="004D7EBB" w:rsidRPr="00B3763F" w:rsidRDefault="004D7EBB" w:rsidP="004D7EBB">
      <w:pPr>
        <w:shd w:val="clear" w:color="auto" w:fill="FFFFFF"/>
        <w:tabs>
          <w:tab w:val="left" w:pos="0"/>
        </w:tabs>
        <w:spacing w:before="5" w:line="322" w:lineRule="exact"/>
        <w:ind w:left="19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8.3. Получать от комитетов, управлений, отделов администрации му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 xml:space="preserve">ципального образования Славянский район, предприятий и организаций </w:t>
      </w:r>
      <w:r>
        <w:rPr>
          <w:color w:val="000000"/>
          <w:spacing w:val="1"/>
          <w:sz w:val="28"/>
          <w:szCs w:val="28"/>
        </w:rPr>
        <w:lastRenderedPageBreak/>
        <w:t>не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8"/>
          <w:sz w:val="28"/>
          <w:szCs w:val="28"/>
        </w:rPr>
        <w:t>зависимо от формы собственности, информацию (материалы) по вопросам,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z w:val="28"/>
          <w:szCs w:val="28"/>
        </w:rPr>
        <w:t>входящим в компетенцию комиссии.</w:t>
      </w:r>
    </w:p>
    <w:p w:rsidR="004D7EBB" w:rsidRDefault="004D7EBB" w:rsidP="004D7EBB">
      <w:pPr>
        <w:shd w:val="clear" w:color="auto" w:fill="FFFFFF"/>
        <w:tabs>
          <w:tab w:val="left" w:pos="0"/>
        </w:tabs>
        <w:spacing w:before="5" w:line="322" w:lineRule="exact"/>
        <w:ind w:left="19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1504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1504B">
        <w:rPr>
          <w:sz w:val="28"/>
          <w:szCs w:val="28"/>
        </w:rPr>
        <w:t>. Приглашать и заслушивать на заседаниях Межведомственной коми</w:t>
      </w:r>
      <w:r w:rsidRPr="0071504B">
        <w:rPr>
          <w:sz w:val="28"/>
          <w:szCs w:val="28"/>
        </w:rPr>
        <w:t>с</w:t>
      </w:r>
      <w:r w:rsidRPr="0071504B">
        <w:rPr>
          <w:sz w:val="28"/>
          <w:szCs w:val="28"/>
        </w:rPr>
        <w:t>сии руководителей хозяйствующих субъектов, физических лиц - должников по вопросам, входящим в е</w:t>
      </w:r>
      <w:r>
        <w:rPr>
          <w:sz w:val="28"/>
          <w:szCs w:val="28"/>
        </w:rPr>
        <w:t>е компетенцию.</w:t>
      </w:r>
    </w:p>
    <w:p w:rsidR="004D7EBB" w:rsidRDefault="004D7EBB" w:rsidP="004D7EBB">
      <w:pPr>
        <w:shd w:val="clear" w:color="auto" w:fill="FFFFFF"/>
        <w:tabs>
          <w:tab w:val="left" w:pos="0"/>
        </w:tabs>
        <w:spacing w:before="5" w:line="322" w:lineRule="exact"/>
        <w:ind w:left="19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1504B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71504B">
        <w:rPr>
          <w:sz w:val="28"/>
          <w:szCs w:val="28"/>
        </w:rPr>
        <w:t>. Давать рекомендации территориальным органам Федеральной нал</w:t>
      </w:r>
      <w:r w:rsidRPr="0071504B">
        <w:rPr>
          <w:sz w:val="28"/>
          <w:szCs w:val="28"/>
        </w:rPr>
        <w:t>о</w:t>
      </w:r>
      <w:r w:rsidRPr="0071504B">
        <w:rPr>
          <w:sz w:val="28"/>
          <w:szCs w:val="28"/>
        </w:rPr>
        <w:t xml:space="preserve">говой службы, Федеральной службы судебных приставов, </w:t>
      </w:r>
      <w:proofErr w:type="spellStart"/>
      <w:r w:rsidRPr="0071504B">
        <w:rPr>
          <w:sz w:val="28"/>
          <w:szCs w:val="28"/>
        </w:rPr>
        <w:t>ействующим</w:t>
      </w:r>
      <w:proofErr w:type="spellEnd"/>
      <w:r w:rsidRPr="0071504B">
        <w:rPr>
          <w:sz w:val="28"/>
          <w:szCs w:val="28"/>
        </w:rPr>
        <w:t xml:space="preserve"> на территории муниципального образования </w:t>
      </w:r>
      <w:r>
        <w:rPr>
          <w:sz w:val="28"/>
          <w:szCs w:val="28"/>
        </w:rPr>
        <w:t>Славянский район</w:t>
      </w:r>
      <w:r w:rsidRPr="0071504B">
        <w:rPr>
          <w:sz w:val="28"/>
          <w:szCs w:val="28"/>
        </w:rPr>
        <w:t>, по вопросам, входящим в ее компете</w:t>
      </w:r>
      <w:r w:rsidRPr="0071504B">
        <w:rPr>
          <w:sz w:val="28"/>
          <w:szCs w:val="28"/>
        </w:rPr>
        <w:t>н</w:t>
      </w:r>
      <w:r>
        <w:rPr>
          <w:sz w:val="28"/>
          <w:szCs w:val="28"/>
        </w:rPr>
        <w:t>цию.</w:t>
      </w:r>
    </w:p>
    <w:p w:rsidR="004D7EBB" w:rsidRDefault="004D7EBB" w:rsidP="004D7EB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1504B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71504B">
        <w:rPr>
          <w:sz w:val="28"/>
          <w:szCs w:val="28"/>
        </w:rPr>
        <w:t>. Консультировать и давать рекомендации руководителям хозяйств</w:t>
      </w:r>
      <w:r w:rsidRPr="0071504B">
        <w:rPr>
          <w:sz w:val="28"/>
          <w:szCs w:val="28"/>
        </w:rPr>
        <w:t>у</w:t>
      </w:r>
      <w:r w:rsidRPr="0071504B">
        <w:rPr>
          <w:sz w:val="28"/>
          <w:szCs w:val="28"/>
        </w:rPr>
        <w:t>ющих субъектов, физическим лицам - должн</w:t>
      </w:r>
      <w:r>
        <w:rPr>
          <w:sz w:val="28"/>
          <w:szCs w:val="28"/>
        </w:rPr>
        <w:t>икам по вопросам, входящим в ее компетенцию.</w:t>
      </w:r>
    </w:p>
    <w:p w:rsidR="004D7EBB" w:rsidRDefault="004D7EBB" w:rsidP="004D7EB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color w:val="000000"/>
          <w:spacing w:val="4"/>
          <w:sz w:val="28"/>
          <w:szCs w:val="28"/>
        </w:rPr>
        <w:t>Заседания Межведомственной комиссии ведет ее председатель, а в его отсутствие - за</w:t>
      </w:r>
      <w:r>
        <w:rPr>
          <w:color w:val="000000"/>
          <w:spacing w:val="-1"/>
          <w:sz w:val="28"/>
          <w:szCs w:val="28"/>
        </w:rPr>
        <w:t>меститель председателя.</w:t>
      </w:r>
    </w:p>
    <w:p w:rsidR="004D7EBB" w:rsidRDefault="004D7EBB" w:rsidP="004D7EB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10. Заседание комиссии считается правомочным, если на нем прису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ствуют более половины ее членов. </w:t>
      </w:r>
      <w:r w:rsidRPr="001E6489">
        <w:rPr>
          <w:sz w:val="28"/>
          <w:szCs w:val="28"/>
        </w:rPr>
        <w:t>Решения Межведомственной комиссии пр</w:t>
      </w:r>
      <w:r w:rsidRPr="001E6489">
        <w:rPr>
          <w:sz w:val="28"/>
          <w:szCs w:val="28"/>
        </w:rPr>
        <w:t>и</w:t>
      </w:r>
      <w:r w:rsidRPr="001E6489">
        <w:rPr>
          <w:sz w:val="28"/>
          <w:szCs w:val="28"/>
        </w:rPr>
        <w:t>нимаются путем открытого голосования, простым большинством голосов от числа присутствующих на заседании членов Межведомственной комиссии или их представителей. При равенстве голосов голос председателя Межведо</w:t>
      </w:r>
      <w:r w:rsidRPr="001E6489">
        <w:rPr>
          <w:sz w:val="28"/>
          <w:szCs w:val="28"/>
        </w:rPr>
        <w:t>м</w:t>
      </w:r>
      <w:r w:rsidRPr="001E6489">
        <w:rPr>
          <w:sz w:val="28"/>
          <w:szCs w:val="28"/>
        </w:rPr>
        <w:t>ственной комиссии является решающим.</w:t>
      </w:r>
    </w:p>
    <w:p w:rsidR="004D7EBB" w:rsidRDefault="004D7EBB" w:rsidP="004D7EB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>
        <w:rPr>
          <w:color w:val="000000"/>
          <w:spacing w:val="-1"/>
          <w:sz w:val="28"/>
          <w:szCs w:val="28"/>
        </w:rPr>
        <w:t>Решение комиссии оформляется протоколом, который составляет и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направляет во все заинтересованные ведомства секретарь комиссии.</w:t>
      </w:r>
    </w:p>
    <w:p w:rsidR="004D7EBB" w:rsidRPr="00351095" w:rsidRDefault="004D7EBB" w:rsidP="004D7EBB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color w:val="000000"/>
          <w:spacing w:val="4"/>
          <w:sz w:val="28"/>
          <w:szCs w:val="28"/>
        </w:rPr>
        <w:t>Главы поселений в рабочем порядке (письменно) вносят предлож</w:t>
      </w:r>
      <w:r>
        <w:rPr>
          <w:color w:val="000000"/>
          <w:spacing w:val="4"/>
          <w:sz w:val="28"/>
          <w:szCs w:val="28"/>
        </w:rPr>
        <w:t>е</w:t>
      </w:r>
      <w:r>
        <w:rPr>
          <w:color w:val="000000"/>
          <w:spacing w:val="4"/>
          <w:sz w:val="28"/>
          <w:szCs w:val="28"/>
        </w:rPr>
        <w:t>ния по рассмотрению вопросов, связанных с обеспечением доходной части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бюджетов поселений.</w:t>
      </w:r>
    </w:p>
    <w:p w:rsidR="004D7EBB" w:rsidRDefault="004D7EBB" w:rsidP="004D7EBB">
      <w:pPr>
        <w:shd w:val="clear" w:color="auto" w:fill="FFFFFF"/>
        <w:spacing w:line="341" w:lineRule="exact"/>
        <w:ind w:right="62" w:firstLine="709"/>
        <w:jc w:val="both"/>
      </w:pPr>
      <w:r>
        <w:rPr>
          <w:color w:val="000000"/>
          <w:spacing w:val="-1"/>
          <w:sz w:val="28"/>
          <w:szCs w:val="28"/>
        </w:rPr>
        <w:t>13. Комиссия полномочна решать иные вопросы, относящиеся к поселен</w:t>
      </w:r>
      <w:r>
        <w:rPr>
          <w:color w:val="000000"/>
          <w:spacing w:val="-1"/>
          <w:sz w:val="28"/>
          <w:szCs w:val="28"/>
        </w:rPr>
        <w:softHyphen/>
        <w:t xml:space="preserve">ческому уровню, с участием на заседании главы того поселения, чьи вопросы </w:t>
      </w:r>
      <w:r>
        <w:rPr>
          <w:color w:val="000000"/>
          <w:sz w:val="28"/>
          <w:szCs w:val="28"/>
        </w:rPr>
        <w:t>выносятся на обсуждение.</w:t>
      </w:r>
    </w:p>
    <w:p w:rsidR="004D7EBB" w:rsidRDefault="004D7EBB" w:rsidP="004D7EBB">
      <w:pPr>
        <w:shd w:val="clear" w:color="auto" w:fill="FFFFFF"/>
        <w:spacing w:line="341" w:lineRule="exact"/>
        <w:ind w:right="62"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14. Организационно-техническое обеспечение деятельности комиссии осуществляется финансовым управлением админи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2"/>
          <w:sz w:val="28"/>
          <w:szCs w:val="28"/>
        </w:rPr>
        <w:t>страции муниципального образования Славянский район.</w:t>
      </w:r>
    </w:p>
    <w:p w:rsidR="004D7EBB" w:rsidRDefault="004D7EBB" w:rsidP="004D7EBB">
      <w:pPr>
        <w:shd w:val="clear" w:color="auto" w:fill="FFFFFF"/>
        <w:spacing w:line="322" w:lineRule="exact"/>
        <w:rPr>
          <w:sz w:val="28"/>
          <w:szCs w:val="28"/>
        </w:rPr>
      </w:pPr>
    </w:p>
    <w:p w:rsidR="004D7EBB" w:rsidRDefault="004D7EBB" w:rsidP="004D7EBB">
      <w:pPr>
        <w:shd w:val="clear" w:color="auto" w:fill="FFFFFF"/>
        <w:spacing w:line="322" w:lineRule="exact"/>
        <w:rPr>
          <w:sz w:val="28"/>
          <w:szCs w:val="28"/>
        </w:rPr>
      </w:pPr>
    </w:p>
    <w:p w:rsidR="004D7EBB" w:rsidRDefault="004D7EBB" w:rsidP="004D7EBB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2F49AE">
        <w:rPr>
          <w:sz w:val="28"/>
          <w:szCs w:val="28"/>
        </w:rPr>
        <w:t xml:space="preserve">аместитель главы </w:t>
      </w:r>
      <w:proofErr w:type="gramStart"/>
      <w:r w:rsidRPr="002F49AE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4D7EBB" w:rsidRDefault="004D7EBB" w:rsidP="004D7EBB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о</w:t>
      </w:r>
      <w:r w:rsidRPr="002F49AE">
        <w:rPr>
          <w:sz w:val="28"/>
          <w:szCs w:val="28"/>
        </w:rPr>
        <w:t>бразования Славянский район</w:t>
      </w:r>
      <w:r>
        <w:rPr>
          <w:sz w:val="28"/>
          <w:szCs w:val="28"/>
        </w:rPr>
        <w:t>,</w:t>
      </w:r>
    </w:p>
    <w:p w:rsidR="004D7EBB" w:rsidRPr="00351095" w:rsidRDefault="004D7EBB" w:rsidP="004D7EBB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                    В.П. Пахарь</w:t>
      </w:r>
      <w:r w:rsidRPr="002F49AE">
        <w:rPr>
          <w:sz w:val="28"/>
          <w:szCs w:val="28"/>
        </w:rPr>
        <w:t xml:space="preserve"> </w:t>
      </w:r>
    </w:p>
    <w:p w:rsidR="00951B80" w:rsidRDefault="00951B80">
      <w:bookmarkStart w:id="0" w:name="_GoBack"/>
      <w:bookmarkEnd w:id="0"/>
    </w:p>
    <w:sectPr w:rsidR="00951B80" w:rsidSect="004D7EBB">
      <w:headerReference w:type="default" r:id="rId5"/>
      <w:pgSz w:w="11909" w:h="16834"/>
      <w:pgMar w:top="1134" w:right="567" w:bottom="1134" w:left="1701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185" w:rsidRDefault="004D7EBB" w:rsidP="00A914C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FB1185" w:rsidRDefault="004D7E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F61"/>
    <w:rsid w:val="004D7EBB"/>
    <w:rsid w:val="00704F61"/>
    <w:rsid w:val="0095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7E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7E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4D7EBB"/>
    <w:rPr>
      <w:rFonts w:cs="Times New Roman"/>
    </w:rPr>
  </w:style>
  <w:style w:type="paragraph" w:customStyle="1" w:styleId="a6">
    <w:name w:val="Знак Знак Знак Знак Знак Знак Знак Знак Знак"/>
    <w:basedOn w:val="a"/>
    <w:autoRedefine/>
    <w:uiPriority w:val="99"/>
    <w:rsid w:val="004D7EBB"/>
    <w:pPr>
      <w:widowControl/>
      <w:autoSpaceDE/>
      <w:autoSpaceDN/>
      <w:adjustRightInd/>
      <w:spacing w:after="160" w:line="240" w:lineRule="exact"/>
    </w:pPr>
    <w:rPr>
      <w:sz w:val="28"/>
      <w:szCs w:val="28"/>
      <w:lang w:val="en-US" w:eastAsia="en-US"/>
    </w:rPr>
  </w:style>
  <w:style w:type="paragraph" w:customStyle="1" w:styleId="formattexttopleveltext">
    <w:name w:val="formattext topleveltext"/>
    <w:basedOn w:val="a"/>
    <w:uiPriority w:val="99"/>
    <w:rsid w:val="004D7E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7E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7E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4D7EBB"/>
    <w:rPr>
      <w:rFonts w:cs="Times New Roman"/>
    </w:rPr>
  </w:style>
  <w:style w:type="paragraph" w:customStyle="1" w:styleId="a6">
    <w:name w:val="Знак Знак Знак Знак Знак Знак Знак Знак Знак"/>
    <w:basedOn w:val="a"/>
    <w:autoRedefine/>
    <w:uiPriority w:val="99"/>
    <w:rsid w:val="004D7EBB"/>
    <w:pPr>
      <w:widowControl/>
      <w:autoSpaceDE/>
      <w:autoSpaceDN/>
      <w:adjustRightInd/>
      <w:spacing w:after="160" w:line="240" w:lineRule="exact"/>
    </w:pPr>
    <w:rPr>
      <w:sz w:val="28"/>
      <w:szCs w:val="28"/>
      <w:lang w:val="en-US" w:eastAsia="en-US"/>
    </w:rPr>
  </w:style>
  <w:style w:type="paragraph" w:customStyle="1" w:styleId="formattexttopleveltext">
    <w:name w:val="formattext topleveltext"/>
    <w:basedOn w:val="a"/>
    <w:uiPriority w:val="99"/>
    <w:rsid w:val="004D7EB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5590</Characters>
  <Application>Microsoft Office Word</Application>
  <DocSecurity>0</DocSecurity>
  <Lines>46</Lines>
  <Paragraphs>13</Paragraphs>
  <ScaleCrop>false</ScaleCrop>
  <Company/>
  <LinksUpToDate>false</LinksUpToDate>
  <CharactersWithSpaces>6557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2025-10-08T07:30:00Z</dcterms:created>
  <dcterms:modified xsi:type="dcterms:W3CDTF">2025-10-08T07:30:00Z</dcterms:modified>
</cp:coreProperties>
</file>